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46" w:rsidRDefault="00B40046" w:rsidP="00B40046">
      <w:pPr>
        <w:pStyle w:val="ConsPlusNormal"/>
        <w:ind w:left="6372"/>
        <w:contextualSpacing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3</w:t>
      </w:r>
    </w:p>
    <w:p w:rsidR="00B40046" w:rsidRDefault="00B40046" w:rsidP="00B40046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Указу</w:t>
      </w:r>
    </w:p>
    <w:p w:rsidR="00B40046" w:rsidRDefault="00B40046" w:rsidP="00B40046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Республики Крым</w:t>
      </w:r>
    </w:p>
    <w:p w:rsidR="00B40046" w:rsidRDefault="00B40046" w:rsidP="00B40046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27.02.2015 N 54-У</w:t>
      </w:r>
    </w:p>
    <w:p w:rsidR="00B40046" w:rsidRDefault="00B40046" w:rsidP="00B400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40046" w:rsidRDefault="00B40046" w:rsidP="00B4004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87"/>
        <w:gridCol w:w="511"/>
        <w:gridCol w:w="4024"/>
      </w:tblGrid>
      <w:tr w:rsidR="00B40046" w:rsidTr="00AD3867"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__________________________________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  <w:tr w:rsidR="00B40046" w:rsidTr="00AD3867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342"/>
            <w:bookmarkEnd w:id="1"/>
            <w:r>
              <w:rPr>
                <w:rFonts w:ascii="Times New Roman" w:hAnsi="Times New Roman" w:cs="Times New Roman"/>
              </w:rPr>
              <w:t>Декларация о возможной личной заинтересованности &lt;1&gt;</w:t>
            </w:r>
          </w:p>
        </w:tc>
      </w:tr>
      <w:tr w:rsidR="00B40046" w:rsidTr="00AD3867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заполнением настоящей декларации мне разъяснено следующее: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понятий "конфликт интересов" и "личная заинтересованность";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обязанность принимать меры по предотвращению и урегулированию конфликта интересов;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интересов;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ответственность за неисполнение указанной обязанности.</w:t>
            </w:r>
          </w:p>
          <w:p w:rsidR="00B40046" w:rsidRDefault="00B40046" w:rsidP="00AD3867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ознакомлен с нормативными правовыми актами Российской Федерации, Республики Крым и ________________________________________________________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подведомственной организации)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- Организация) по вопросам противодействия коррупции.</w:t>
            </w:r>
          </w:p>
        </w:tc>
      </w:tr>
      <w:tr w:rsidR="00B40046" w:rsidTr="00AD3867"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</w:tbl>
    <w:p w:rsidR="00B40046" w:rsidRDefault="00B40046" w:rsidP="00B40046">
      <w:pPr>
        <w:pStyle w:val="ConsPlusNormal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8"/>
        <w:gridCol w:w="1133"/>
      </w:tblGrid>
      <w:tr w:rsidR="00B40046" w:rsidTr="00AD3867">
        <w:tc>
          <w:tcPr>
            <w:tcW w:w="680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0046" w:rsidTr="00AD3867">
        <w:tc>
          <w:tcPr>
            <w:tcW w:w="6803" w:type="dxa"/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Владеете ли Вы или Ваши родственники, их аффилированные лица &lt;2&gt; ценными бумагами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      </w:r>
          </w:p>
        </w:tc>
        <w:tc>
          <w:tcPr>
            <w:tcW w:w="1138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6803" w:type="dxa"/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Являетесь ли Вы или Ваши родственники, их аффилированные лица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      </w:r>
          </w:p>
        </w:tc>
        <w:tc>
          <w:tcPr>
            <w:tcW w:w="1138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6803" w:type="dxa"/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Замещаете ли Вы или Ваши родственники, их аффилированные лица должности в органах государственной власти Республики Крым и (или) органах местного самоуправления муниципальных образований в Республике Крым (при положительном ответе указать орган и должность)?</w:t>
            </w:r>
          </w:p>
        </w:tc>
        <w:tc>
          <w:tcPr>
            <w:tcW w:w="1138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6803" w:type="dxa"/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ли в Организации Ваши родственники, их аффилированные лица (при положительном ответе указать степень родства, Ф.И.О., должность)?</w:t>
            </w:r>
          </w:p>
        </w:tc>
        <w:tc>
          <w:tcPr>
            <w:tcW w:w="1138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6803" w:type="dxa"/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организации?</w:t>
            </w:r>
          </w:p>
        </w:tc>
        <w:tc>
          <w:tcPr>
            <w:tcW w:w="1138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6803" w:type="dxa"/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Участвовали ли Вы от лица Организации в сделке, в которой Вы имели личную (финансовую) заинтересованность?</w:t>
            </w:r>
          </w:p>
        </w:tc>
        <w:tc>
          <w:tcPr>
            <w:tcW w:w="1138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6803" w:type="dxa"/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      </w:r>
          </w:p>
        </w:tc>
        <w:tc>
          <w:tcPr>
            <w:tcW w:w="1138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0046" w:rsidRDefault="00B40046" w:rsidP="00B4004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098"/>
        <w:gridCol w:w="4024"/>
      </w:tblGrid>
      <w:tr w:rsidR="00B40046" w:rsidTr="00AD3867">
        <w:tc>
          <w:tcPr>
            <w:tcW w:w="907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Вы ответили "да" на любой из вышеуказанных вопросов, изложите ниже информацию для рассмотрения и оценки обстоятельств (с соблюдением законодательства Российской Федерации, в частности положений законодательства о персональных данных).</w:t>
            </w:r>
          </w:p>
        </w:tc>
      </w:tr>
      <w:tr w:rsidR="00B40046" w:rsidTr="00AD386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9070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9070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0046" w:rsidTr="00AD3867">
        <w:tc>
          <w:tcPr>
            <w:tcW w:w="9070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подтверждаю, что: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данная декларация заполнена мною добровольно и с моего согласия;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прочитал и понял все вышеуказанные вопросы;</w:t>
            </w:r>
          </w:p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B40046" w:rsidTr="00AD3867"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  <w:tr w:rsidR="00B40046" w:rsidTr="00AD3867">
        <w:tc>
          <w:tcPr>
            <w:tcW w:w="2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0046" w:rsidRDefault="00B40046" w:rsidP="00AD386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B40046" w:rsidRDefault="00B40046" w:rsidP="00AD38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</w:tbl>
    <w:p w:rsidR="00B40046" w:rsidRDefault="00B40046" w:rsidP="00B4004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B40046" w:rsidRDefault="00B40046" w:rsidP="00B4004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B40046" w:rsidRDefault="00B40046" w:rsidP="00B4004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и не может быть использовано в иных целях, кроме выявления личной заинтересованности органом Республики Крым по профилактике коррупционных и иных правонарушений, подразделением по профилактике коррупционных и иных правонарушений государственного органа или организации (ответственными должностными лицами).</w:t>
      </w:r>
    </w:p>
    <w:p w:rsidR="00B40046" w:rsidRDefault="00B40046" w:rsidP="00B4004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B40046" w:rsidRDefault="00B40046" w:rsidP="00B4004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B40046" w:rsidRDefault="00B40046" w:rsidP="00B4004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</w:t>
      </w:r>
      <w:proofErr w:type="gramStart"/>
      <w:r>
        <w:rPr>
          <w:rFonts w:ascii="Times New Roman" w:hAnsi="Times New Roman" w:cs="Times New Roman"/>
        </w:rPr>
        <w:t>&gt; Д</w:t>
      </w:r>
      <w:proofErr w:type="gramEnd"/>
      <w:r>
        <w:rPr>
          <w:rFonts w:ascii="Times New Roman" w:hAnsi="Times New Roman" w:cs="Times New Roman"/>
        </w:rPr>
        <w:t xml:space="preserve">ля целей настоящей декларации используется понятие "аффилированные лица", установленное </w:t>
      </w:r>
      <w:r>
        <w:rPr>
          <w:rFonts w:ascii="Times New Roman" w:hAnsi="Times New Roman" w:cs="Times New Roman"/>
          <w:color w:val="0000FF"/>
        </w:rPr>
        <w:t>статьей 4</w:t>
      </w:r>
      <w:r>
        <w:rPr>
          <w:rFonts w:ascii="Times New Roman" w:hAnsi="Times New Roman" w:cs="Times New Roman"/>
        </w:rPr>
        <w:t xml:space="preserve"> Закона РСФСР от 22.03.1991 N 948-1 "О конкуренции и ограничении монополистической деятельности на товарных рынках".</w:t>
      </w:r>
    </w:p>
    <w:p w:rsidR="004833F8" w:rsidRDefault="00B40046"/>
    <w:sectPr w:rsidR="004833F8" w:rsidSect="00AD3BC4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6"/>
    <w:rsid w:val="004E3C94"/>
    <w:rsid w:val="00682B15"/>
    <w:rsid w:val="0086631C"/>
    <w:rsid w:val="009D2D42"/>
    <w:rsid w:val="00AD3BC4"/>
    <w:rsid w:val="00B40046"/>
    <w:rsid w:val="00F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04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04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              </cp:lastModifiedBy>
  <cp:revision>1</cp:revision>
  <dcterms:created xsi:type="dcterms:W3CDTF">2022-12-13T13:23:00Z</dcterms:created>
  <dcterms:modified xsi:type="dcterms:W3CDTF">2022-12-13T13:24:00Z</dcterms:modified>
</cp:coreProperties>
</file>